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1337"/>
        <w:gridCol w:w="768"/>
      </w:tblGrid>
      <w:tr w:rsidR="00D507DD" w:rsidRPr="00BC2A73" w14:paraId="7216E539" w14:textId="77777777" w:rsidTr="009922D0">
        <w:trPr>
          <w:trHeight w:val="227"/>
        </w:trPr>
        <w:tc>
          <w:tcPr>
            <w:tcW w:w="3727" w:type="dxa"/>
            <w:gridSpan w:val="4"/>
            <w:vAlign w:val="center"/>
          </w:tcPr>
          <w:p w14:paraId="4F4818FF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bookmarkStart w:id="0" w:name="_GoBack"/>
            <w:bookmarkEnd w:id="0"/>
            <w:r w:rsidRPr="00BC2A73">
              <w:rPr>
                <w:b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5"/>
            <w:vAlign w:val="center"/>
          </w:tcPr>
          <w:p w14:paraId="1BF3C69B" w14:textId="574E07BE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BC2A73">
              <w:rPr>
                <w:lang w:val="sr-Cyrl-RS"/>
              </w:rPr>
              <w:t>Биљана Чубровић</w:t>
            </w:r>
          </w:p>
        </w:tc>
      </w:tr>
      <w:tr w:rsidR="00D507DD" w:rsidRPr="00BC2A73" w14:paraId="1E8F0827" w14:textId="77777777" w:rsidTr="009922D0">
        <w:trPr>
          <w:trHeight w:val="227"/>
        </w:trPr>
        <w:tc>
          <w:tcPr>
            <w:tcW w:w="3727" w:type="dxa"/>
            <w:gridSpan w:val="4"/>
            <w:vAlign w:val="center"/>
          </w:tcPr>
          <w:p w14:paraId="7364AF65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b/>
                <w:lang w:val="sr-Cyrl-CS"/>
              </w:rPr>
              <w:t>Звање</w:t>
            </w:r>
          </w:p>
        </w:tc>
        <w:tc>
          <w:tcPr>
            <w:tcW w:w="5771" w:type="dxa"/>
            <w:gridSpan w:val="5"/>
            <w:vAlign w:val="center"/>
          </w:tcPr>
          <w:p w14:paraId="78A9A0E9" w14:textId="6E8CD425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Редовни професор</w:t>
            </w:r>
          </w:p>
        </w:tc>
      </w:tr>
      <w:tr w:rsidR="00D507DD" w:rsidRPr="00BC2A73" w14:paraId="43D81C94" w14:textId="77777777" w:rsidTr="009922D0">
        <w:trPr>
          <w:trHeight w:val="227"/>
        </w:trPr>
        <w:tc>
          <w:tcPr>
            <w:tcW w:w="3727" w:type="dxa"/>
            <w:gridSpan w:val="4"/>
            <w:vAlign w:val="center"/>
          </w:tcPr>
          <w:p w14:paraId="70387D3B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5"/>
            <w:vAlign w:val="center"/>
          </w:tcPr>
          <w:p w14:paraId="4229420F" w14:textId="2A042EF1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Англистика, предмет Енглески језик</w:t>
            </w:r>
          </w:p>
        </w:tc>
      </w:tr>
      <w:tr w:rsidR="00D507DD" w:rsidRPr="00BC2A73" w14:paraId="526490FC" w14:textId="77777777" w:rsidTr="009922D0">
        <w:trPr>
          <w:trHeight w:val="227"/>
        </w:trPr>
        <w:tc>
          <w:tcPr>
            <w:tcW w:w="2465" w:type="dxa"/>
            <w:gridSpan w:val="3"/>
            <w:vAlign w:val="center"/>
          </w:tcPr>
          <w:p w14:paraId="54CD3F84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14:paraId="610A9E6A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14:paraId="6F6C4530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 xml:space="preserve">Институција </w:t>
            </w:r>
          </w:p>
        </w:tc>
        <w:tc>
          <w:tcPr>
            <w:tcW w:w="2105" w:type="dxa"/>
            <w:gridSpan w:val="2"/>
            <w:vAlign w:val="center"/>
          </w:tcPr>
          <w:p w14:paraId="27A725DF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 xml:space="preserve">Област </w:t>
            </w:r>
          </w:p>
        </w:tc>
      </w:tr>
      <w:tr w:rsidR="00D507DD" w:rsidRPr="00BC2A73" w14:paraId="580E3BBF" w14:textId="77777777" w:rsidTr="009922D0">
        <w:trPr>
          <w:trHeight w:val="227"/>
        </w:trPr>
        <w:tc>
          <w:tcPr>
            <w:tcW w:w="2465" w:type="dxa"/>
            <w:gridSpan w:val="3"/>
            <w:vAlign w:val="center"/>
          </w:tcPr>
          <w:p w14:paraId="771AFD7E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14:paraId="617BC4D4" w14:textId="45FF0432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2018</w:t>
            </w:r>
          </w:p>
        </w:tc>
        <w:tc>
          <w:tcPr>
            <w:tcW w:w="3666" w:type="dxa"/>
            <w:gridSpan w:val="3"/>
            <w:vAlign w:val="center"/>
          </w:tcPr>
          <w:p w14:paraId="643AF52B" w14:textId="571B3FD4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Филолошки факултет у Београду</w:t>
            </w:r>
          </w:p>
        </w:tc>
        <w:tc>
          <w:tcPr>
            <w:tcW w:w="2105" w:type="dxa"/>
            <w:gridSpan w:val="2"/>
            <w:vAlign w:val="center"/>
          </w:tcPr>
          <w:p w14:paraId="44DC7200" w14:textId="59C0A232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Англистика</w:t>
            </w:r>
          </w:p>
        </w:tc>
      </w:tr>
      <w:tr w:rsidR="00E22B59" w:rsidRPr="00BC2A73" w14:paraId="04606D28" w14:textId="77777777" w:rsidTr="009A3016">
        <w:trPr>
          <w:trHeight w:val="227"/>
        </w:trPr>
        <w:tc>
          <w:tcPr>
            <w:tcW w:w="2465" w:type="dxa"/>
            <w:gridSpan w:val="3"/>
            <w:vAlign w:val="center"/>
          </w:tcPr>
          <w:p w14:paraId="3516EEBF" w14:textId="77777777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14:paraId="4BD1DF7E" w14:textId="3AC7729B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2004</w:t>
            </w:r>
          </w:p>
        </w:tc>
        <w:tc>
          <w:tcPr>
            <w:tcW w:w="3666" w:type="dxa"/>
            <w:gridSpan w:val="3"/>
          </w:tcPr>
          <w:p w14:paraId="4D77B0E6" w14:textId="68BE3071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Филолошки факултет у Београду</w:t>
            </w:r>
          </w:p>
        </w:tc>
        <w:tc>
          <w:tcPr>
            <w:tcW w:w="2105" w:type="dxa"/>
            <w:gridSpan w:val="2"/>
            <w:vAlign w:val="center"/>
          </w:tcPr>
          <w:p w14:paraId="03CA5661" w14:textId="640605A6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Лингвистичке науке</w:t>
            </w:r>
          </w:p>
        </w:tc>
      </w:tr>
      <w:tr w:rsidR="00E22B59" w:rsidRPr="00BC2A73" w14:paraId="77531EA7" w14:textId="77777777" w:rsidTr="009A3016">
        <w:trPr>
          <w:trHeight w:val="227"/>
        </w:trPr>
        <w:tc>
          <w:tcPr>
            <w:tcW w:w="2465" w:type="dxa"/>
            <w:gridSpan w:val="3"/>
            <w:vAlign w:val="center"/>
          </w:tcPr>
          <w:p w14:paraId="02484790" w14:textId="77777777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14:paraId="29EE2359" w14:textId="006D4390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1997</w:t>
            </w:r>
          </w:p>
        </w:tc>
        <w:tc>
          <w:tcPr>
            <w:tcW w:w="3666" w:type="dxa"/>
            <w:gridSpan w:val="3"/>
          </w:tcPr>
          <w:p w14:paraId="2FCEE47A" w14:textId="63554D32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Филолошки факултет у Београду</w:t>
            </w:r>
          </w:p>
        </w:tc>
        <w:tc>
          <w:tcPr>
            <w:tcW w:w="2105" w:type="dxa"/>
            <w:gridSpan w:val="2"/>
            <w:vAlign w:val="center"/>
          </w:tcPr>
          <w:p w14:paraId="2F1FF051" w14:textId="4D8712F6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Енглески језик и књижевност</w:t>
            </w:r>
          </w:p>
        </w:tc>
      </w:tr>
      <w:tr w:rsidR="00D507DD" w:rsidRPr="00BC2A73" w14:paraId="08A7A2AA" w14:textId="77777777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14:paraId="4ACBD498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D507DD" w:rsidRPr="00BC2A73" w14:paraId="61E02D22" w14:textId="77777777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14:paraId="22180643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14:paraId="0EB4FC27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3"/>
            <w:vAlign w:val="center"/>
          </w:tcPr>
          <w:p w14:paraId="503A2667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Врста студија</w:t>
            </w:r>
          </w:p>
        </w:tc>
      </w:tr>
      <w:tr w:rsidR="00E22B59" w:rsidRPr="00BC2A73" w14:paraId="7A5B6132" w14:textId="77777777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14:paraId="70306AE2" w14:textId="22BB657B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14:paraId="0C8151C5" w14:textId="5DDFA138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Енглески језик 1</w:t>
            </w:r>
          </w:p>
        </w:tc>
        <w:tc>
          <w:tcPr>
            <w:tcW w:w="2165" w:type="dxa"/>
            <w:gridSpan w:val="3"/>
            <w:vAlign w:val="center"/>
          </w:tcPr>
          <w:p w14:paraId="582ABB2C" w14:textId="6F4B062B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ОАС</w:t>
            </w:r>
          </w:p>
        </w:tc>
      </w:tr>
      <w:tr w:rsidR="00E22B59" w:rsidRPr="00BC2A73" w14:paraId="242DDEB2" w14:textId="77777777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14:paraId="1EACAFAE" w14:textId="0F1312B5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14:paraId="61DC6B11" w14:textId="6738D255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Енглески језик 2</w:t>
            </w:r>
          </w:p>
        </w:tc>
        <w:tc>
          <w:tcPr>
            <w:tcW w:w="2165" w:type="dxa"/>
            <w:gridSpan w:val="3"/>
            <w:vAlign w:val="center"/>
          </w:tcPr>
          <w:p w14:paraId="6004689B" w14:textId="711D4F79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ОАС</w:t>
            </w:r>
          </w:p>
        </w:tc>
      </w:tr>
      <w:tr w:rsidR="00E22B59" w:rsidRPr="00BC2A73" w14:paraId="2674EE45" w14:textId="77777777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14:paraId="0EC52B15" w14:textId="39EEB46F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14:paraId="3D1284FE" w14:textId="09EA03CA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Енглески језик СПЕЦ 1</w:t>
            </w:r>
            <w:r w:rsidRPr="00BC2A73">
              <w:rPr>
                <w:lang w:val="en-US"/>
              </w:rPr>
              <w:t xml:space="preserve">/1 </w:t>
            </w:r>
            <w:r w:rsidRPr="00BC2A73">
              <w:t>(Историја језика</w:t>
            </w:r>
            <w:r w:rsidRPr="00BC2A73">
              <w:rPr>
                <w:lang w:val="sr-Latn-RS"/>
              </w:rPr>
              <w:t xml:space="preserve"> 1</w:t>
            </w:r>
            <w:r w:rsidRPr="00BC2A73">
              <w:t>)</w:t>
            </w:r>
          </w:p>
        </w:tc>
        <w:tc>
          <w:tcPr>
            <w:tcW w:w="2165" w:type="dxa"/>
            <w:gridSpan w:val="3"/>
            <w:vAlign w:val="center"/>
          </w:tcPr>
          <w:p w14:paraId="0A84DF3D" w14:textId="0C7EB984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ОАС</w:t>
            </w:r>
          </w:p>
        </w:tc>
      </w:tr>
      <w:tr w:rsidR="00E22B59" w:rsidRPr="00BC2A73" w14:paraId="4031AD65" w14:textId="77777777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14:paraId="6EE58F00" w14:textId="580D821A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14:paraId="77ABED34" w14:textId="71A007FD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Енглески језик СПЕЦ 1</w:t>
            </w:r>
            <w:r w:rsidRPr="00BC2A73">
              <w:rPr>
                <w:lang w:val="en-US"/>
              </w:rPr>
              <w:t>/</w:t>
            </w:r>
            <w:r w:rsidRPr="00BC2A73">
              <w:t>2</w:t>
            </w:r>
            <w:r w:rsidRPr="00BC2A73">
              <w:rPr>
                <w:lang w:val="en-US"/>
              </w:rPr>
              <w:t xml:space="preserve"> </w:t>
            </w:r>
            <w:r w:rsidRPr="00BC2A73">
              <w:t>(Историја језика</w:t>
            </w:r>
            <w:r w:rsidRPr="00BC2A73">
              <w:rPr>
                <w:lang w:val="sr-Latn-RS"/>
              </w:rPr>
              <w:t xml:space="preserve"> 1</w:t>
            </w:r>
            <w:r w:rsidRPr="00BC2A73">
              <w:t>)</w:t>
            </w:r>
          </w:p>
        </w:tc>
        <w:tc>
          <w:tcPr>
            <w:tcW w:w="2165" w:type="dxa"/>
            <w:gridSpan w:val="3"/>
            <w:vAlign w:val="center"/>
          </w:tcPr>
          <w:p w14:paraId="19B7EDFC" w14:textId="749FA76F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ОАС</w:t>
            </w:r>
          </w:p>
        </w:tc>
      </w:tr>
      <w:tr w:rsidR="00E22B59" w:rsidRPr="00BC2A73" w14:paraId="0C15BF14" w14:textId="77777777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14:paraId="3E43BB2A" w14:textId="07BFE450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14:paraId="477006AF" w14:textId="235F6A2D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color w:val="000000"/>
              </w:rPr>
              <w:t>Англистичка акустичка фонетика</w:t>
            </w:r>
          </w:p>
        </w:tc>
        <w:tc>
          <w:tcPr>
            <w:tcW w:w="2165" w:type="dxa"/>
            <w:gridSpan w:val="3"/>
            <w:vAlign w:val="center"/>
          </w:tcPr>
          <w:p w14:paraId="2FBD4BE8" w14:textId="660BC528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МАС</w:t>
            </w:r>
          </w:p>
        </w:tc>
      </w:tr>
      <w:tr w:rsidR="00D507DD" w:rsidRPr="00BC2A73" w14:paraId="425F34BA" w14:textId="77777777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14:paraId="4CD5D528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BC2A73">
              <w:rPr>
                <w:lang w:val="sr-Cyrl-CS"/>
              </w:rPr>
              <w:t xml:space="preserve">Најзначајнији радови </w:t>
            </w:r>
            <w:r w:rsidRPr="00BC2A73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D507DD" w:rsidRPr="00BC2A73" w14:paraId="48933561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59768B33" w14:textId="713E5739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1.</w:t>
            </w:r>
          </w:p>
        </w:tc>
        <w:tc>
          <w:tcPr>
            <w:tcW w:w="8209" w:type="dxa"/>
            <w:gridSpan w:val="7"/>
            <w:shd w:val="clear" w:color="auto" w:fill="auto"/>
            <w:vAlign w:val="center"/>
          </w:tcPr>
          <w:p w14:paraId="33C7163E" w14:textId="2DEAB212" w:rsidR="00D507DD" w:rsidRPr="002374E7" w:rsidRDefault="00E22B59" w:rsidP="002374E7">
            <w:pPr>
              <w:widowControl/>
              <w:autoSpaceDE/>
              <w:autoSpaceDN/>
              <w:adjustRightInd/>
            </w:pPr>
            <w:r w:rsidRPr="00BC2A73">
              <w:t xml:space="preserve">Čubrović, Biljana. (2016). </w:t>
            </w:r>
            <w:proofErr w:type="spellStart"/>
            <w:r w:rsidRPr="00BC2A73">
              <w:rPr>
                <w:i/>
              </w:rPr>
              <w:t>Acoustic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Investigations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of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Serbian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and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American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English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Vowel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Inventories</w:t>
            </w:r>
            <w:proofErr w:type="spellEnd"/>
            <w:r w:rsidRPr="00BC2A73">
              <w:rPr>
                <w:i/>
              </w:rPr>
              <w:t>.</w:t>
            </w:r>
            <w:r w:rsidRPr="00BC2A73">
              <w:t xml:space="preserve"> Beograd: </w:t>
            </w:r>
            <w:proofErr w:type="spellStart"/>
            <w:r w:rsidRPr="00BC2A73">
              <w:t>Faculty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Philology</w:t>
            </w:r>
            <w:proofErr w:type="spellEnd"/>
            <w:r w:rsidRPr="00BC2A73">
              <w:t>.</w:t>
            </w:r>
          </w:p>
        </w:tc>
        <w:tc>
          <w:tcPr>
            <w:tcW w:w="768" w:type="dxa"/>
            <w:vAlign w:val="center"/>
          </w:tcPr>
          <w:p w14:paraId="77AD25E2" w14:textId="18DA7AD8" w:rsidR="00D507DD" w:rsidRPr="00C60586" w:rsidRDefault="00C60586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2B23D2">
              <w:rPr>
                <w:lang w:val="en-US"/>
              </w:rPr>
              <w:t xml:space="preserve"> 12</w:t>
            </w:r>
          </w:p>
        </w:tc>
      </w:tr>
      <w:tr w:rsidR="00D507DD" w:rsidRPr="00BC2A73" w14:paraId="1429A9E9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5273A1D4" w14:textId="6A6B039C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2.</w:t>
            </w:r>
          </w:p>
        </w:tc>
        <w:tc>
          <w:tcPr>
            <w:tcW w:w="8209" w:type="dxa"/>
            <w:gridSpan w:val="7"/>
            <w:shd w:val="clear" w:color="auto" w:fill="auto"/>
            <w:vAlign w:val="center"/>
          </w:tcPr>
          <w:p w14:paraId="391428D1" w14:textId="79B85AE9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t>Čubrović, Biljana. (2005</w:t>
            </w:r>
            <w:r w:rsidRPr="00BC2A73">
              <w:rPr>
                <w:i/>
              </w:rPr>
              <w:t xml:space="preserve">). Fonološka struktura novijih francuskih pozajmljenica u savremenom engleskom jeziku. </w:t>
            </w:r>
            <w:r w:rsidRPr="00BC2A73">
              <w:t xml:space="preserve">Beograd: </w:t>
            </w:r>
            <w:proofErr w:type="spellStart"/>
            <w:r w:rsidRPr="00BC2A73">
              <w:t>Philologia</w:t>
            </w:r>
            <w:proofErr w:type="spellEnd"/>
            <w:r w:rsidRPr="00BC2A73">
              <w:t>/</w:t>
            </w:r>
            <w:proofErr w:type="spellStart"/>
            <w:r w:rsidRPr="00BC2A73">
              <w:t>Faculty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Philology</w:t>
            </w:r>
            <w:proofErr w:type="spellEnd"/>
            <w:r w:rsidRPr="00BC2A73">
              <w:t>.</w:t>
            </w:r>
          </w:p>
        </w:tc>
        <w:tc>
          <w:tcPr>
            <w:tcW w:w="768" w:type="dxa"/>
            <w:vAlign w:val="center"/>
          </w:tcPr>
          <w:p w14:paraId="556EBBDB" w14:textId="6C7B0117" w:rsidR="00D507DD" w:rsidRPr="002B23D2" w:rsidRDefault="002B23D2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M 42</w:t>
            </w:r>
          </w:p>
        </w:tc>
      </w:tr>
      <w:tr w:rsidR="00E22B59" w:rsidRPr="00BC2A73" w14:paraId="3F388B5B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1D6811F5" w14:textId="0B93FB0C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3.</w:t>
            </w:r>
          </w:p>
        </w:tc>
        <w:tc>
          <w:tcPr>
            <w:tcW w:w="8209" w:type="dxa"/>
            <w:gridSpan w:val="7"/>
            <w:shd w:val="clear" w:color="auto" w:fill="auto"/>
          </w:tcPr>
          <w:p w14:paraId="3C85B454" w14:textId="7AEA8B72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rStyle w:val="A3"/>
                <w:sz w:val="20"/>
                <w:szCs w:val="20"/>
                <w:lang w:val="sr-Latn-RS"/>
              </w:rPr>
              <w:t xml:space="preserve">Čubrović, Biljana. (2020). </w:t>
            </w:r>
            <w:proofErr w:type="spellStart"/>
            <w:r w:rsidRPr="00BC2A73">
              <w:t>Spectral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Properties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American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English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Monophthongs</w:t>
            </w:r>
            <w:proofErr w:type="spellEnd"/>
            <w:r w:rsidRPr="00BC2A73">
              <w:t xml:space="preserve">. </w:t>
            </w:r>
            <w:proofErr w:type="spellStart"/>
            <w:r w:rsidRPr="00BC2A73">
              <w:rPr>
                <w:i/>
                <w:iCs/>
              </w:rPr>
              <w:t>English</w:t>
            </w:r>
            <w:proofErr w:type="spellEnd"/>
            <w:r w:rsidRPr="00BC2A73">
              <w:rPr>
                <w:i/>
                <w:iCs/>
              </w:rPr>
              <w:t xml:space="preserve"> </w:t>
            </w:r>
            <w:proofErr w:type="spellStart"/>
            <w:r w:rsidRPr="00BC2A73">
              <w:rPr>
                <w:i/>
                <w:iCs/>
              </w:rPr>
              <w:t>Scholarship</w:t>
            </w:r>
            <w:proofErr w:type="spellEnd"/>
            <w:r w:rsidRPr="00BC2A73">
              <w:rPr>
                <w:i/>
                <w:iCs/>
              </w:rPr>
              <w:t xml:space="preserve"> </w:t>
            </w:r>
            <w:proofErr w:type="spellStart"/>
            <w:r w:rsidRPr="00BC2A73">
              <w:rPr>
                <w:i/>
                <w:iCs/>
              </w:rPr>
              <w:t>Beyond</w:t>
            </w:r>
            <w:proofErr w:type="spellEnd"/>
            <w:r w:rsidRPr="00BC2A73">
              <w:rPr>
                <w:i/>
                <w:iCs/>
              </w:rPr>
              <w:t xml:space="preserve"> </w:t>
            </w:r>
            <w:proofErr w:type="spellStart"/>
            <w:r w:rsidRPr="00BC2A73">
              <w:rPr>
                <w:i/>
                <w:iCs/>
              </w:rPr>
              <w:t>Borders</w:t>
            </w:r>
            <w:proofErr w:type="spellEnd"/>
            <w:r w:rsidRPr="00BC2A73">
              <w:t xml:space="preserve">, </w:t>
            </w:r>
            <w:proofErr w:type="spellStart"/>
            <w:r w:rsidRPr="00BC2A73">
              <w:t>Vol</w:t>
            </w:r>
            <w:proofErr w:type="spellEnd"/>
            <w:r w:rsidRPr="00BC2A73">
              <w:t xml:space="preserve">. 6, </w:t>
            </w:r>
            <w:proofErr w:type="spellStart"/>
            <w:r w:rsidRPr="00BC2A73">
              <w:t>Issue</w:t>
            </w:r>
            <w:proofErr w:type="spellEnd"/>
            <w:r w:rsidRPr="00BC2A73">
              <w:t xml:space="preserve"> 1, 93-101. </w:t>
            </w:r>
          </w:p>
        </w:tc>
        <w:tc>
          <w:tcPr>
            <w:tcW w:w="768" w:type="dxa"/>
            <w:vAlign w:val="center"/>
          </w:tcPr>
          <w:p w14:paraId="7063C990" w14:textId="14755BE7" w:rsidR="00E22B59" w:rsidRPr="002B23D2" w:rsidRDefault="002B23D2" w:rsidP="00E22B59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M 23</w:t>
            </w:r>
          </w:p>
        </w:tc>
      </w:tr>
      <w:tr w:rsidR="00E22B59" w:rsidRPr="00BC2A73" w14:paraId="77AD1EF1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7746E737" w14:textId="33375480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4.</w:t>
            </w:r>
          </w:p>
        </w:tc>
        <w:tc>
          <w:tcPr>
            <w:tcW w:w="8209" w:type="dxa"/>
            <w:gridSpan w:val="7"/>
            <w:shd w:val="clear" w:color="auto" w:fill="auto"/>
          </w:tcPr>
          <w:p w14:paraId="76211BEB" w14:textId="12F485C9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Latn-RS"/>
              </w:rPr>
              <w:t xml:space="preserve">Čubrović, Biljana. (2020). </w:t>
            </w:r>
            <w:r w:rsidRPr="00BC2A73">
              <w:t xml:space="preserve">Acquisition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English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Pitch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Contours</w:t>
            </w:r>
            <w:proofErr w:type="spellEnd"/>
            <w:r w:rsidRPr="00BC2A73">
              <w:t xml:space="preserve"> in </w:t>
            </w:r>
            <w:proofErr w:type="spellStart"/>
            <w:r w:rsidRPr="00BC2A73">
              <w:t>Serbian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Speakers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English</w:t>
            </w:r>
            <w:proofErr w:type="spellEnd"/>
            <w:r w:rsidRPr="00BC2A73">
              <w:t xml:space="preserve">. </w:t>
            </w:r>
            <w:proofErr w:type="spellStart"/>
            <w:r w:rsidRPr="00BC2A73">
              <w:rPr>
                <w:i/>
                <w:iCs/>
              </w:rPr>
              <w:t>Belgrade</w:t>
            </w:r>
            <w:proofErr w:type="spellEnd"/>
            <w:r w:rsidRPr="00BC2A73">
              <w:rPr>
                <w:i/>
                <w:iCs/>
              </w:rPr>
              <w:t xml:space="preserve"> </w:t>
            </w:r>
            <w:proofErr w:type="spellStart"/>
            <w:r w:rsidRPr="00BC2A73">
              <w:rPr>
                <w:i/>
                <w:iCs/>
              </w:rPr>
              <w:t>English</w:t>
            </w:r>
            <w:proofErr w:type="spellEnd"/>
            <w:r w:rsidRPr="00BC2A73">
              <w:rPr>
                <w:i/>
                <w:iCs/>
              </w:rPr>
              <w:t xml:space="preserve"> </w:t>
            </w:r>
            <w:proofErr w:type="spellStart"/>
            <w:r w:rsidRPr="00BC2A73">
              <w:rPr>
                <w:i/>
                <w:iCs/>
              </w:rPr>
              <w:t>Language</w:t>
            </w:r>
            <w:proofErr w:type="spellEnd"/>
            <w:r w:rsidRPr="00BC2A73">
              <w:rPr>
                <w:i/>
                <w:iCs/>
              </w:rPr>
              <w:t xml:space="preserve"> </w:t>
            </w:r>
            <w:proofErr w:type="spellStart"/>
            <w:r w:rsidRPr="00BC2A73">
              <w:rPr>
                <w:i/>
                <w:iCs/>
              </w:rPr>
              <w:t>and</w:t>
            </w:r>
            <w:proofErr w:type="spellEnd"/>
            <w:r w:rsidRPr="00BC2A73">
              <w:rPr>
                <w:i/>
                <w:iCs/>
              </w:rPr>
              <w:t xml:space="preserve"> Literature </w:t>
            </w:r>
            <w:proofErr w:type="spellStart"/>
            <w:r w:rsidRPr="00BC2A73">
              <w:rPr>
                <w:i/>
                <w:iCs/>
              </w:rPr>
              <w:t>Studies</w:t>
            </w:r>
            <w:proofErr w:type="spellEnd"/>
            <w:r w:rsidRPr="00BC2A73">
              <w:t xml:space="preserve">, 12, </w:t>
            </w:r>
            <w:proofErr w:type="spellStart"/>
            <w:r w:rsidRPr="00BC2A73">
              <w:t>pp</w:t>
            </w:r>
            <w:proofErr w:type="spellEnd"/>
            <w:r w:rsidRPr="00BC2A73">
              <w:t>. 77-94.</w:t>
            </w:r>
          </w:p>
        </w:tc>
        <w:tc>
          <w:tcPr>
            <w:tcW w:w="768" w:type="dxa"/>
            <w:vAlign w:val="center"/>
          </w:tcPr>
          <w:p w14:paraId="6F38F8C9" w14:textId="43E4D2FC" w:rsidR="00E22B59" w:rsidRPr="002B23D2" w:rsidRDefault="002B23D2" w:rsidP="00E22B59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M </w:t>
            </w:r>
            <w:r w:rsidR="00E46420">
              <w:rPr>
                <w:lang w:val="en-US"/>
              </w:rPr>
              <w:t>23</w:t>
            </w:r>
          </w:p>
        </w:tc>
      </w:tr>
      <w:tr w:rsidR="00D507DD" w:rsidRPr="00BC2A73" w14:paraId="6F9879EB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4789015B" w14:textId="71D7BD7B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5.</w:t>
            </w:r>
          </w:p>
        </w:tc>
        <w:tc>
          <w:tcPr>
            <w:tcW w:w="8209" w:type="dxa"/>
            <w:gridSpan w:val="7"/>
            <w:shd w:val="clear" w:color="auto" w:fill="auto"/>
            <w:vAlign w:val="center"/>
          </w:tcPr>
          <w:p w14:paraId="6E05D8FF" w14:textId="1FBE3435" w:rsidR="00D507DD" w:rsidRPr="002374E7" w:rsidRDefault="00E22B59" w:rsidP="002374E7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BC2A73">
              <w:rPr>
                <w:color w:val="auto"/>
                <w:sz w:val="20"/>
                <w:szCs w:val="20"/>
              </w:rPr>
              <w:t>Čubrović</w:t>
            </w:r>
            <w:proofErr w:type="spellEnd"/>
            <w:r w:rsidRPr="00BC2A73">
              <w:rPr>
                <w:color w:val="auto"/>
                <w:sz w:val="20"/>
                <w:szCs w:val="20"/>
              </w:rPr>
              <w:t xml:space="preserve">, Biljana. (2019). </w:t>
            </w:r>
            <w:r w:rsidRPr="00BC2A73">
              <w:rPr>
                <w:rFonts w:eastAsia="Adobe Garamond Pro Bold"/>
                <w:color w:val="auto"/>
                <w:sz w:val="20"/>
                <w:szCs w:val="20"/>
              </w:rPr>
              <w:t>Duration as a Phonetic Cue in Native and Non</w:t>
            </w:r>
            <w:r w:rsidRPr="00BC2A73">
              <w:rPr>
                <w:rFonts w:eastAsia="Adobe Garamond Pro Bold"/>
                <w:color w:val="auto"/>
                <w:sz w:val="20"/>
                <w:szCs w:val="20"/>
              </w:rPr>
              <w:noBreakHyphen/>
              <w:t>Native American English</w:t>
            </w:r>
            <w:r w:rsidRPr="00BC2A73">
              <w:rPr>
                <w:color w:val="auto"/>
                <w:sz w:val="20"/>
                <w:szCs w:val="20"/>
              </w:rPr>
              <w:t xml:space="preserve">. </w:t>
            </w:r>
            <w:r w:rsidRPr="00BC2A73">
              <w:rPr>
                <w:i/>
                <w:color w:val="auto"/>
                <w:sz w:val="20"/>
                <w:szCs w:val="20"/>
              </w:rPr>
              <w:t>ELOPE</w:t>
            </w:r>
            <w:r w:rsidRPr="00BC2A73">
              <w:rPr>
                <w:color w:val="auto"/>
                <w:sz w:val="20"/>
                <w:szCs w:val="20"/>
                <w:lang w:val="sr-Latn-RS"/>
              </w:rPr>
              <w:t>,</w:t>
            </w:r>
            <w:r w:rsidRPr="00BC2A73">
              <w:rPr>
                <w:color w:val="auto"/>
                <w:sz w:val="20"/>
                <w:szCs w:val="20"/>
              </w:rPr>
              <w:t xml:space="preserve"> Vol. 16 (1), pp. 15–28. </w:t>
            </w:r>
          </w:p>
        </w:tc>
        <w:tc>
          <w:tcPr>
            <w:tcW w:w="768" w:type="dxa"/>
            <w:vAlign w:val="center"/>
          </w:tcPr>
          <w:p w14:paraId="71629FC7" w14:textId="51ED2DA9" w:rsidR="00D507DD" w:rsidRPr="002B23D2" w:rsidRDefault="002B23D2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M </w:t>
            </w:r>
            <w:r w:rsidR="00E46420">
              <w:rPr>
                <w:lang w:val="en-US"/>
              </w:rPr>
              <w:t>23</w:t>
            </w:r>
          </w:p>
        </w:tc>
      </w:tr>
      <w:tr w:rsidR="00D507DD" w:rsidRPr="00BC2A73" w14:paraId="61C996AF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478A2A7A" w14:textId="4CB4A762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6.</w:t>
            </w:r>
          </w:p>
        </w:tc>
        <w:tc>
          <w:tcPr>
            <w:tcW w:w="8209" w:type="dxa"/>
            <w:gridSpan w:val="7"/>
            <w:shd w:val="clear" w:color="auto" w:fill="auto"/>
            <w:vAlign w:val="center"/>
          </w:tcPr>
          <w:p w14:paraId="1A8C58C6" w14:textId="5EE59CA9" w:rsidR="00D507DD" w:rsidRPr="002374E7" w:rsidRDefault="00E22B59" w:rsidP="002374E7">
            <w:pPr>
              <w:widowControl/>
              <w:autoSpaceDE/>
              <w:autoSpaceDN/>
              <w:adjustRightInd/>
              <w:rPr>
                <w:lang w:val="sr-Latn-RS"/>
              </w:rPr>
            </w:pPr>
            <w:r w:rsidRPr="00BC2A73">
              <w:t xml:space="preserve">Čubrović, Biljana. (2018). The Acquisition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Low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Back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Merger</w:t>
            </w:r>
            <w:proofErr w:type="spellEnd"/>
            <w:r w:rsidRPr="00BC2A73">
              <w:t xml:space="preserve"> in </w:t>
            </w:r>
            <w:proofErr w:type="spellStart"/>
            <w:r w:rsidRPr="00BC2A73">
              <w:t>Nonnative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Speakers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American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English</w:t>
            </w:r>
            <w:proofErr w:type="spellEnd"/>
            <w:r w:rsidRPr="00BC2A73">
              <w:t xml:space="preserve">. </w:t>
            </w:r>
            <w:proofErr w:type="spellStart"/>
            <w:r w:rsidRPr="00BC2A73">
              <w:rPr>
                <w:i/>
              </w:rPr>
              <w:t>Nasle</w:t>
            </w:r>
            <w:proofErr w:type="spellEnd"/>
            <w:r w:rsidRPr="00BC2A73">
              <w:rPr>
                <w:i/>
                <w:lang w:val="sr-Latn-RS"/>
              </w:rPr>
              <w:t>dje</w:t>
            </w:r>
            <w:r w:rsidRPr="00BC2A73">
              <w:rPr>
                <w:lang w:val="sr-Latn-RS"/>
              </w:rPr>
              <w:t xml:space="preserve"> 41, </w:t>
            </w:r>
            <w:proofErr w:type="spellStart"/>
            <w:r w:rsidRPr="00BC2A73">
              <w:rPr>
                <w:lang w:val="sr-Latn-RS"/>
              </w:rPr>
              <w:t>pp</w:t>
            </w:r>
            <w:proofErr w:type="spellEnd"/>
            <w:r w:rsidRPr="00BC2A73">
              <w:rPr>
                <w:lang w:val="sr-Latn-RS"/>
              </w:rPr>
              <w:t>. 17-26.</w:t>
            </w:r>
          </w:p>
        </w:tc>
        <w:tc>
          <w:tcPr>
            <w:tcW w:w="768" w:type="dxa"/>
            <w:vAlign w:val="center"/>
          </w:tcPr>
          <w:p w14:paraId="15365E3A" w14:textId="4C350EA0" w:rsidR="00D507DD" w:rsidRPr="002B23D2" w:rsidRDefault="002B23D2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M </w:t>
            </w:r>
            <w:r>
              <w:rPr>
                <w:lang w:val="sr-Cyrl-RS"/>
              </w:rPr>
              <w:t>24</w:t>
            </w:r>
          </w:p>
        </w:tc>
      </w:tr>
      <w:tr w:rsidR="00D507DD" w:rsidRPr="00BC2A73" w14:paraId="75E508C5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0DA69995" w14:textId="3CA22435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7.</w:t>
            </w:r>
          </w:p>
        </w:tc>
        <w:tc>
          <w:tcPr>
            <w:tcW w:w="8209" w:type="dxa"/>
            <w:gridSpan w:val="7"/>
            <w:shd w:val="clear" w:color="auto" w:fill="auto"/>
            <w:vAlign w:val="center"/>
          </w:tcPr>
          <w:p w14:paraId="4B5EB315" w14:textId="62C8706E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rFonts w:eastAsia="Calibri"/>
              </w:rPr>
              <w:t xml:space="preserve">Čubrović, Biljana. </w:t>
            </w:r>
            <w:r w:rsidRPr="00BC2A73">
              <w:t xml:space="preserve">(2017). </w:t>
            </w:r>
            <w:proofErr w:type="spellStart"/>
            <w:r w:rsidRPr="00BC2A73">
              <w:rPr>
                <w:rFonts w:eastAsia="Calibri"/>
              </w:rPr>
              <w:t>Low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Back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Merger</w:t>
            </w:r>
            <w:proofErr w:type="spellEnd"/>
            <w:r w:rsidRPr="00BC2A73">
              <w:rPr>
                <w:rFonts w:eastAsia="Calibri"/>
              </w:rPr>
              <w:t xml:space="preserve"> in </w:t>
            </w:r>
            <w:proofErr w:type="spellStart"/>
            <w:r w:rsidRPr="00BC2A73">
              <w:rPr>
                <w:rFonts w:eastAsia="Calibri"/>
              </w:rPr>
              <w:t>Native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and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Nonnative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Speakers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of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American</w:t>
            </w:r>
            <w:proofErr w:type="spellEnd"/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rPr>
                <w:rFonts w:eastAsia="Calibri"/>
              </w:rPr>
              <w:t>English</w:t>
            </w:r>
            <w:proofErr w:type="spellEnd"/>
            <w:r w:rsidRPr="00BC2A73">
              <w:rPr>
                <w:rFonts w:eastAsia="Calibri"/>
              </w:rPr>
              <w:t xml:space="preserve">. </w:t>
            </w:r>
            <w:r w:rsidRPr="00BC2A73">
              <w:rPr>
                <w:rFonts w:eastAsia="Calibri"/>
                <w:i/>
              </w:rPr>
              <w:t xml:space="preserve">The </w:t>
            </w:r>
            <w:proofErr w:type="spellStart"/>
            <w:r w:rsidRPr="00BC2A73">
              <w:rPr>
                <w:rFonts w:eastAsia="Calibri"/>
                <w:i/>
              </w:rPr>
              <w:t>Linguistics</w:t>
            </w:r>
            <w:proofErr w:type="spellEnd"/>
            <w:r w:rsidRPr="00BC2A73">
              <w:rPr>
                <w:rFonts w:eastAsia="Calibri"/>
                <w:i/>
              </w:rPr>
              <w:t xml:space="preserve"> </w:t>
            </w:r>
            <w:proofErr w:type="spellStart"/>
            <w:r w:rsidRPr="00BC2A73">
              <w:rPr>
                <w:rFonts w:eastAsia="Calibri"/>
                <w:i/>
              </w:rPr>
              <w:t>Journal</w:t>
            </w:r>
            <w:proofErr w:type="spellEnd"/>
            <w:r w:rsidRPr="00BC2A73">
              <w:rPr>
                <w:rFonts w:eastAsia="Calibri"/>
              </w:rPr>
              <w:t xml:space="preserve"> 11, 1, </w:t>
            </w:r>
            <w:proofErr w:type="spellStart"/>
            <w:r w:rsidRPr="00BC2A73">
              <w:rPr>
                <w:rFonts w:eastAsia="Calibri"/>
              </w:rPr>
              <w:t>July</w:t>
            </w:r>
            <w:proofErr w:type="spellEnd"/>
            <w:r w:rsidRPr="00BC2A73">
              <w:rPr>
                <w:rFonts w:eastAsia="Calibri"/>
              </w:rPr>
              <w:t xml:space="preserve">, </w:t>
            </w:r>
            <w:proofErr w:type="spellStart"/>
            <w:r w:rsidRPr="00BC2A73">
              <w:rPr>
                <w:rFonts w:eastAsia="Calibri"/>
              </w:rPr>
              <w:t>pp</w:t>
            </w:r>
            <w:proofErr w:type="spellEnd"/>
            <w:r w:rsidRPr="00BC2A73">
              <w:rPr>
                <w:rFonts w:eastAsia="Calibri"/>
              </w:rPr>
              <w:t>. 222-231.</w:t>
            </w:r>
          </w:p>
        </w:tc>
        <w:tc>
          <w:tcPr>
            <w:tcW w:w="768" w:type="dxa"/>
            <w:vAlign w:val="center"/>
          </w:tcPr>
          <w:p w14:paraId="0B091130" w14:textId="7456192B" w:rsidR="00D507DD" w:rsidRPr="002B23D2" w:rsidRDefault="002B23D2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M 23</w:t>
            </w:r>
          </w:p>
        </w:tc>
      </w:tr>
      <w:tr w:rsidR="00D507DD" w:rsidRPr="00BC2A73" w14:paraId="04295198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6E8E5F74" w14:textId="3118CA9F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8.</w:t>
            </w:r>
          </w:p>
        </w:tc>
        <w:tc>
          <w:tcPr>
            <w:tcW w:w="8209" w:type="dxa"/>
            <w:gridSpan w:val="7"/>
            <w:shd w:val="clear" w:color="auto" w:fill="auto"/>
            <w:vAlign w:val="center"/>
          </w:tcPr>
          <w:p w14:paraId="66F0E8F0" w14:textId="29B7DD35" w:rsidR="00D507DD" w:rsidRPr="002374E7" w:rsidRDefault="00E22B59" w:rsidP="002374E7">
            <w:pPr>
              <w:widowControl/>
              <w:autoSpaceDE/>
              <w:autoSpaceDN/>
              <w:adjustRightInd/>
            </w:pPr>
            <w:r w:rsidRPr="00BC2A73">
              <w:rPr>
                <w:rFonts w:eastAsia="Calibri"/>
              </w:rPr>
              <w:t xml:space="preserve">Čubrović, Biljana. </w:t>
            </w:r>
            <w:r w:rsidRPr="00BC2A73">
              <w:t>(2015).</w:t>
            </w:r>
            <w:r w:rsidRPr="00BC2A73">
              <w:rPr>
                <w:rFonts w:eastAsia="Calibri"/>
              </w:rPr>
              <w:t xml:space="preserve"> </w:t>
            </w:r>
            <w:proofErr w:type="spellStart"/>
            <w:r w:rsidRPr="00BC2A73">
              <w:t>Preliminary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Problems</w:t>
            </w:r>
            <w:proofErr w:type="spellEnd"/>
            <w:r w:rsidRPr="00BC2A73">
              <w:t xml:space="preserve"> in </w:t>
            </w:r>
            <w:proofErr w:type="spellStart"/>
            <w:r w:rsidRPr="00BC2A73">
              <w:t>Contrasting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Vowel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Inventories</w:t>
            </w:r>
            <w:proofErr w:type="spellEnd"/>
            <w:r w:rsidRPr="00BC2A73">
              <w:t xml:space="preserve">: The </w:t>
            </w:r>
            <w:proofErr w:type="spellStart"/>
            <w:r w:rsidRPr="00BC2A73">
              <w:t>Case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English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and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Serbian</w:t>
            </w:r>
            <w:proofErr w:type="spellEnd"/>
            <w:r w:rsidRPr="00BC2A73">
              <w:rPr>
                <w:rFonts w:eastAsia="Calibri"/>
              </w:rPr>
              <w:t xml:space="preserve">. </w:t>
            </w:r>
            <w:r w:rsidRPr="00BC2A73">
              <w:rPr>
                <w:i/>
              </w:rPr>
              <w:t xml:space="preserve">The </w:t>
            </w:r>
            <w:proofErr w:type="spellStart"/>
            <w:r w:rsidRPr="00BC2A73">
              <w:rPr>
                <w:i/>
              </w:rPr>
              <w:t>Linguistics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Journal</w:t>
            </w:r>
            <w:proofErr w:type="spellEnd"/>
            <w:r w:rsidRPr="00BC2A73">
              <w:t xml:space="preserve"> 9, 1, </w:t>
            </w:r>
            <w:proofErr w:type="spellStart"/>
            <w:r w:rsidRPr="00BC2A73">
              <w:t>July</w:t>
            </w:r>
            <w:proofErr w:type="spellEnd"/>
            <w:r w:rsidRPr="00BC2A73">
              <w:t xml:space="preserve">, </w:t>
            </w:r>
            <w:proofErr w:type="spellStart"/>
            <w:r w:rsidRPr="00BC2A73">
              <w:t>pp</w:t>
            </w:r>
            <w:proofErr w:type="spellEnd"/>
            <w:r w:rsidRPr="00BC2A73">
              <w:t>. 195-204.</w:t>
            </w:r>
          </w:p>
        </w:tc>
        <w:tc>
          <w:tcPr>
            <w:tcW w:w="768" w:type="dxa"/>
            <w:vAlign w:val="center"/>
          </w:tcPr>
          <w:p w14:paraId="43252C82" w14:textId="539849C3" w:rsidR="00D507DD" w:rsidRPr="002B23D2" w:rsidRDefault="002B23D2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M 23</w:t>
            </w:r>
          </w:p>
        </w:tc>
      </w:tr>
      <w:tr w:rsidR="00E22B59" w:rsidRPr="00BC2A73" w14:paraId="16B3383D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402BE9F1" w14:textId="7484893E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9.</w:t>
            </w:r>
          </w:p>
        </w:tc>
        <w:tc>
          <w:tcPr>
            <w:tcW w:w="8209" w:type="dxa"/>
            <w:gridSpan w:val="7"/>
            <w:shd w:val="clear" w:color="auto" w:fill="auto"/>
          </w:tcPr>
          <w:p w14:paraId="6FBAA574" w14:textId="1494CBC8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rFonts w:eastAsia="Calibri"/>
              </w:rPr>
              <w:t>Čubrović, Biljana</w:t>
            </w:r>
            <w:r w:rsidRPr="00BC2A73">
              <w:t xml:space="preserve"> &amp; Mirjana Daničić. (2013).“My </w:t>
            </w:r>
            <w:proofErr w:type="spellStart"/>
            <w:r w:rsidRPr="00BC2A73">
              <w:t>name</w:t>
            </w:r>
            <w:proofErr w:type="spellEnd"/>
            <w:r w:rsidRPr="00BC2A73">
              <w:t xml:space="preserve"> is Balkan. – </w:t>
            </w:r>
            <w:proofErr w:type="spellStart"/>
            <w:r w:rsidRPr="00BC2A73">
              <w:t>Hers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Europe</w:t>
            </w:r>
            <w:proofErr w:type="spellEnd"/>
            <w:r w:rsidRPr="00BC2A73">
              <w:t>“: the (</w:t>
            </w:r>
            <w:proofErr w:type="spellStart"/>
            <w:r w:rsidRPr="00BC2A73">
              <w:t>Un</w:t>
            </w:r>
            <w:proofErr w:type="spellEnd"/>
            <w:r w:rsidRPr="00BC2A73">
              <w:t>)</w:t>
            </w:r>
            <w:proofErr w:type="spellStart"/>
            <w:r w:rsidRPr="00BC2A73">
              <w:t>Exotic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Images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of</w:t>
            </w:r>
            <w:proofErr w:type="spellEnd"/>
            <w:r w:rsidRPr="00BC2A73">
              <w:t xml:space="preserve"> the </w:t>
            </w:r>
            <w:proofErr w:type="spellStart"/>
            <w:r w:rsidRPr="00BC2A73">
              <w:t>West</w:t>
            </w:r>
            <w:proofErr w:type="spellEnd"/>
            <w:r w:rsidRPr="00BC2A73">
              <w:t xml:space="preserve"> in the </w:t>
            </w:r>
            <w:proofErr w:type="spellStart"/>
            <w:r w:rsidRPr="00BC2A73">
              <w:t>Anglo-Serbian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Literary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Relations</w:t>
            </w:r>
            <w:proofErr w:type="spellEnd"/>
            <w:r w:rsidRPr="00BC2A73">
              <w:rPr>
                <w:rFonts w:eastAsia="Calibri"/>
              </w:rPr>
              <w:t xml:space="preserve">. </w:t>
            </w:r>
            <w:r w:rsidRPr="00BC2A73">
              <w:rPr>
                <w:i/>
              </w:rPr>
              <w:t xml:space="preserve">The </w:t>
            </w:r>
            <w:proofErr w:type="spellStart"/>
            <w:r w:rsidRPr="00BC2A73">
              <w:rPr>
                <w:i/>
              </w:rPr>
              <w:t>Journal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of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Intercultural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Studies</w:t>
            </w:r>
            <w:proofErr w:type="spellEnd"/>
            <w:r w:rsidRPr="00BC2A73">
              <w:t xml:space="preserve">, </w:t>
            </w:r>
            <w:proofErr w:type="spellStart"/>
            <w:r w:rsidRPr="00BC2A73">
              <w:t>pp</w:t>
            </w:r>
            <w:proofErr w:type="spellEnd"/>
            <w:r w:rsidRPr="00BC2A73">
              <w:t>. 7-15.</w:t>
            </w:r>
          </w:p>
        </w:tc>
        <w:tc>
          <w:tcPr>
            <w:tcW w:w="768" w:type="dxa"/>
            <w:vAlign w:val="center"/>
          </w:tcPr>
          <w:p w14:paraId="666A4A59" w14:textId="21C32C9A" w:rsidR="00E22B59" w:rsidRPr="002B23D2" w:rsidRDefault="002B23D2" w:rsidP="00E22B59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M 2</w:t>
            </w:r>
            <w:r w:rsidR="00E46420">
              <w:rPr>
                <w:lang w:val="en-US"/>
              </w:rPr>
              <w:t>3</w:t>
            </w:r>
          </w:p>
        </w:tc>
      </w:tr>
      <w:tr w:rsidR="00E22B59" w:rsidRPr="00BC2A73" w14:paraId="578417F0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748131F5" w14:textId="33708E8E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10.</w:t>
            </w:r>
          </w:p>
        </w:tc>
        <w:tc>
          <w:tcPr>
            <w:tcW w:w="8209" w:type="dxa"/>
            <w:gridSpan w:val="7"/>
            <w:shd w:val="clear" w:color="auto" w:fill="auto"/>
          </w:tcPr>
          <w:p w14:paraId="1B666DE1" w14:textId="2B5A7F24" w:rsidR="00E22B59" w:rsidRPr="00BC2A73" w:rsidRDefault="00E22B59" w:rsidP="00E22B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rFonts w:eastAsia="Calibri"/>
              </w:rPr>
              <w:t xml:space="preserve">Čubrović, Biljana. </w:t>
            </w:r>
            <w:r w:rsidRPr="00BC2A73">
              <w:t xml:space="preserve">(2013). </w:t>
            </w:r>
            <w:proofErr w:type="spellStart"/>
            <w:r w:rsidRPr="00BC2A73">
              <w:t>Initial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and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Medial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Voiceless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Stops</w:t>
            </w:r>
            <w:proofErr w:type="spellEnd"/>
            <w:r w:rsidRPr="00BC2A73">
              <w:t xml:space="preserve"> in </w:t>
            </w:r>
            <w:proofErr w:type="spellStart"/>
            <w:r w:rsidRPr="00BC2A73">
              <w:t>Serbian</w:t>
            </w:r>
            <w:proofErr w:type="spellEnd"/>
            <w:r w:rsidRPr="00BC2A73">
              <w:t xml:space="preserve">: </w:t>
            </w:r>
            <w:proofErr w:type="spellStart"/>
            <w:r w:rsidRPr="00BC2A73">
              <w:t>An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Acoustic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Analysis</w:t>
            </w:r>
            <w:proofErr w:type="spellEnd"/>
            <w:r w:rsidRPr="00BC2A73">
              <w:rPr>
                <w:rFonts w:eastAsia="Calibri"/>
              </w:rPr>
              <w:t xml:space="preserve">”. </w:t>
            </w:r>
            <w:r w:rsidRPr="00BC2A73">
              <w:rPr>
                <w:i/>
              </w:rPr>
              <w:t xml:space="preserve">Nasleđe </w:t>
            </w:r>
            <w:r w:rsidRPr="00BC2A73">
              <w:t xml:space="preserve">X, </w:t>
            </w:r>
            <w:proofErr w:type="spellStart"/>
            <w:r w:rsidRPr="00BC2A73">
              <w:t>pp</w:t>
            </w:r>
            <w:proofErr w:type="spellEnd"/>
            <w:r w:rsidRPr="00BC2A73">
              <w:t xml:space="preserve">. 9-17. </w:t>
            </w:r>
          </w:p>
        </w:tc>
        <w:tc>
          <w:tcPr>
            <w:tcW w:w="768" w:type="dxa"/>
            <w:vAlign w:val="center"/>
          </w:tcPr>
          <w:p w14:paraId="43921D8A" w14:textId="6DB44243" w:rsidR="00E22B59" w:rsidRPr="002B23D2" w:rsidRDefault="002B23D2" w:rsidP="00E22B59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M 51</w:t>
            </w:r>
          </w:p>
        </w:tc>
      </w:tr>
      <w:tr w:rsidR="00D507DD" w:rsidRPr="00BC2A73" w14:paraId="1208A1CE" w14:textId="77777777" w:rsidTr="002B23D2">
        <w:trPr>
          <w:trHeight w:val="227"/>
        </w:trPr>
        <w:tc>
          <w:tcPr>
            <w:tcW w:w="521" w:type="dxa"/>
            <w:vAlign w:val="center"/>
          </w:tcPr>
          <w:p w14:paraId="0197461B" w14:textId="3AC22662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11.</w:t>
            </w:r>
          </w:p>
        </w:tc>
        <w:tc>
          <w:tcPr>
            <w:tcW w:w="8209" w:type="dxa"/>
            <w:gridSpan w:val="7"/>
            <w:shd w:val="clear" w:color="auto" w:fill="auto"/>
            <w:vAlign w:val="center"/>
          </w:tcPr>
          <w:p w14:paraId="23692D36" w14:textId="0DADFD9E" w:rsidR="00D507DD" w:rsidRPr="002374E7" w:rsidRDefault="00E22B59" w:rsidP="002374E7">
            <w:pPr>
              <w:widowControl/>
              <w:autoSpaceDE/>
              <w:autoSpaceDN/>
              <w:adjustRightInd/>
              <w:rPr>
                <w:b/>
              </w:rPr>
            </w:pPr>
            <w:r w:rsidRPr="00BC2A73">
              <w:t xml:space="preserve">Čubrović, Biljana. (2011). </w:t>
            </w:r>
            <w:proofErr w:type="spellStart"/>
            <w:r w:rsidRPr="00BC2A73">
              <w:t>Voice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Onset</w:t>
            </w:r>
            <w:proofErr w:type="spellEnd"/>
            <w:r w:rsidRPr="00BC2A73">
              <w:t xml:space="preserve"> Time in </w:t>
            </w:r>
            <w:proofErr w:type="spellStart"/>
            <w:r w:rsidRPr="00BC2A73">
              <w:t>Serbian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and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Serbian</w:t>
            </w:r>
            <w:proofErr w:type="spellEnd"/>
            <w:r w:rsidRPr="00BC2A73">
              <w:t xml:space="preserve"> </w:t>
            </w:r>
            <w:proofErr w:type="spellStart"/>
            <w:r w:rsidRPr="00BC2A73">
              <w:t>English</w:t>
            </w:r>
            <w:proofErr w:type="spellEnd"/>
            <w:r w:rsidRPr="00BC2A73">
              <w:t xml:space="preserve">. </w:t>
            </w:r>
            <w:proofErr w:type="spellStart"/>
            <w:r w:rsidRPr="00BC2A73">
              <w:rPr>
                <w:i/>
              </w:rPr>
              <w:t>English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Language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Overseas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Perspectives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and</w:t>
            </w:r>
            <w:proofErr w:type="spellEnd"/>
            <w:r w:rsidRPr="00BC2A73">
              <w:rPr>
                <w:i/>
              </w:rPr>
              <w:t xml:space="preserve"> </w:t>
            </w:r>
            <w:proofErr w:type="spellStart"/>
            <w:r w:rsidRPr="00BC2A73">
              <w:rPr>
                <w:i/>
              </w:rPr>
              <w:t>Enquiries</w:t>
            </w:r>
            <w:proofErr w:type="spellEnd"/>
            <w:r w:rsidRPr="00BC2A73">
              <w:t xml:space="preserve">, </w:t>
            </w:r>
            <w:proofErr w:type="spellStart"/>
            <w:r w:rsidRPr="00BC2A73">
              <w:t>Vol</w:t>
            </w:r>
            <w:proofErr w:type="spellEnd"/>
            <w:r w:rsidRPr="00BC2A73">
              <w:t xml:space="preserve">. VIII, </w:t>
            </w:r>
            <w:proofErr w:type="spellStart"/>
            <w:r w:rsidRPr="00BC2A73">
              <w:t>Spring</w:t>
            </w:r>
            <w:proofErr w:type="spellEnd"/>
            <w:r w:rsidRPr="00BC2A73">
              <w:t xml:space="preserve">, </w:t>
            </w:r>
            <w:proofErr w:type="spellStart"/>
            <w:r w:rsidRPr="00BC2A73">
              <w:t>pp</w:t>
            </w:r>
            <w:proofErr w:type="spellEnd"/>
            <w:r w:rsidRPr="00BC2A73">
              <w:t>. 9-18.</w:t>
            </w:r>
            <w:r w:rsidRPr="00BC2A73">
              <w:tab/>
            </w:r>
          </w:p>
        </w:tc>
        <w:tc>
          <w:tcPr>
            <w:tcW w:w="768" w:type="dxa"/>
            <w:vAlign w:val="center"/>
          </w:tcPr>
          <w:p w14:paraId="14F83B53" w14:textId="02B0B681" w:rsidR="00D507DD" w:rsidRPr="002B23D2" w:rsidRDefault="002B23D2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M </w:t>
            </w:r>
            <w:r w:rsidR="00E46420">
              <w:rPr>
                <w:lang w:val="en-US"/>
              </w:rPr>
              <w:t>23</w:t>
            </w:r>
          </w:p>
        </w:tc>
      </w:tr>
      <w:tr w:rsidR="00D507DD" w:rsidRPr="00BC2A73" w14:paraId="4E29D13F" w14:textId="77777777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14:paraId="6588DA41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507DD" w:rsidRPr="00BC2A73" w14:paraId="53FD5FF4" w14:textId="77777777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14:paraId="354D2B5D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 xml:space="preserve">Укупан број цитата, без </w:t>
            </w:r>
            <w:proofErr w:type="spellStart"/>
            <w:r w:rsidRPr="00BC2A73">
              <w:rPr>
                <w:lang w:val="sr-Cyrl-CS"/>
              </w:rPr>
              <w:t>аутоцитата</w:t>
            </w:r>
            <w:proofErr w:type="spellEnd"/>
          </w:p>
        </w:tc>
        <w:tc>
          <w:tcPr>
            <w:tcW w:w="4569" w:type="dxa"/>
            <w:gridSpan w:val="4"/>
            <w:vAlign w:val="center"/>
          </w:tcPr>
          <w:p w14:paraId="6C856194" w14:textId="10FEAC55" w:rsidR="00D507DD" w:rsidRPr="00E46420" w:rsidRDefault="00E22B59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BC2A73">
              <w:rPr>
                <w:lang w:val="sr-Cyrl-CS"/>
              </w:rPr>
              <w:t>3</w:t>
            </w:r>
            <w:r w:rsidR="00E46420">
              <w:rPr>
                <w:lang w:val="en-US"/>
              </w:rPr>
              <w:t>7</w:t>
            </w:r>
          </w:p>
        </w:tc>
      </w:tr>
      <w:tr w:rsidR="00D507DD" w:rsidRPr="00BC2A73" w14:paraId="5B4804A3" w14:textId="77777777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14:paraId="3A56F0C7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569" w:type="dxa"/>
            <w:gridSpan w:val="4"/>
            <w:vAlign w:val="center"/>
          </w:tcPr>
          <w:p w14:paraId="345FD3AB" w14:textId="454741F9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8</w:t>
            </w:r>
          </w:p>
        </w:tc>
      </w:tr>
      <w:tr w:rsidR="00D507DD" w:rsidRPr="00BC2A73" w14:paraId="0BBF0FED" w14:textId="77777777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14:paraId="74E6BFEC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14:paraId="535DB15A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b/>
                <w:bCs/>
                <w:u w:val="single"/>
                <w:lang w:val="sr-Cyrl-CS"/>
              </w:rPr>
            </w:pPr>
            <w:r w:rsidRPr="00BC2A73">
              <w:rPr>
                <w:b/>
                <w:bCs/>
                <w:u w:val="single"/>
                <w:lang w:val="sr-Cyrl-CS"/>
              </w:rPr>
              <w:t>Домаћи</w:t>
            </w:r>
          </w:p>
        </w:tc>
        <w:tc>
          <w:tcPr>
            <w:tcW w:w="2165" w:type="dxa"/>
            <w:gridSpan w:val="3"/>
            <w:vAlign w:val="center"/>
          </w:tcPr>
          <w:p w14:paraId="4C69A3D5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Међународни</w:t>
            </w:r>
          </w:p>
        </w:tc>
      </w:tr>
      <w:tr w:rsidR="00D507DD" w:rsidRPr="00BC2A73" w14:paraId="2B824E06" w14:textId="77777777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14:paraId="3BD2C001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 xml:space="preserve">Усавршавања </w:t>
            </w:r>
          </w:p>
        </w:tc>
        <w:tc>
          <w:tcPr>
            <w:tcW w:w="4569" w:type="dxa"/>
            <w:gridSpan w:val="4"/>
            <w:vAlign w:val="center"/>
          </w:tcPr>
          <w:p w14:paraId="1F1CB617" w14:textId="6241C0C5" w:rsidR="00D507DD" w:rsidRPr="00BC2A73" w:rsidRDefault="00E22B5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t xml:space="preserve">Катедра за лингвистику, </w:t>
            </w:r>
            <w:r w:rsidRPr="00BC2A73">
              <w:rPr>
                <w:lang w:val="en-US"/>
              </w:rPr>
              <w:t xml:space="preserve">Cornell University, </w:t>
            </w:r>
            <w:proofErr w:type="spellStart"/>
            <w:r w:rsidRPr="00BC2A73">
              <w:t>Итака</w:t>
            </w:r>
            <w:proofErr w:type="spellEnd"/>
            <w:r w:rsidRPr="00BC2A73">
              <w:t xml:space="preserve">, Њујорк, САД, </w:t>
            </w:r>
            <w:r w:rsidRPr="00BC2A73">
              <w:rPr>
                <w:lang w:val="en-US"/>
              </w:rPr>
              <w:t>2008/2009, 2013/2014</w:t>
            </w:r>
          </w:p>
        </w:tc>
      </w:tr>
      <w:tr w:rsidR="00D507DD" w:rsidRPr="00BC2A73" w14:paraId="0583513F" w14:textId="77777777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14:paraId="40F80276" w14:textId="44B0D4D9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BC2A73">
              <w:rPr>
                <w:lang w:val="sr-Cyrl-CS"/>
              </w:rPr>
              <w:t>Други подаци које сматрате релевантним</w:t>
            </w:r>
            <w:r w:rsidR="00E22B59" w:rsidRPr="00BC2A73">
              <w:rPr>
                <w:lang w:val="en-US"/>
              </w:rPr>
              <w:t xml:space="preserve">: </w:t>
            </w:r>
            <w:r w:rsidR="00E22B59" w:rsidRPr="00BC2A73">
              <w:rPr>
                <w:lang w:val="sr-Cyrl-RS"/>
              </w:rPr>
              <w:t xml:space="preserve">Главни и одговорни уредник часописа </w:t>
            </w:r>
            <w:proofErr w:type="spellStart"/>
            <w:r w:rsidR="00E22B59" w:rsidRPr="00BC2A73">
              <w:rPr>
                <w:i/>
                <w:lang w:val="en-US"/>
              </w:rPr>
              <w:t>Philologia</w:t>
            </w:r>
            <w:proofErr w:type="spellEnd"/>
            <w:r w:rsidR="00BC2A73" w:rsidRPr="00BC2A73">
              <w:rPr>
                <w:lang w:val="en-US"/>
              </w:rPr>
              <w:t xml:space="preserve"> (ISSN 1451-5342)</w:t>
            </w:r>
          </w:p>
        </w:tc>
      </w:tr>
      <w:tr w:rsidR="00D507DD" w:rsidRPr="00BC2A73" w14:paraId="718ACCC6" w14:textId="77777777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14:paraId="19D09257" w14:textId="77777777" w:rsidR="00D507DD" w:rsidRPr="00BC2A73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2A73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74DEB878" w14:textId="7923C16B" w:rsidR="00722886" w:rsidRPr="00BC2A73" w:rsidRDefault="00722886"/>
    <w:p w14:paraId="6BC02000" w14:textId="4498A333" w:rsidR="00E22B59" w:rsidRPr="00BC2A73" w:rsidRDefault="00E22B59"/>
    <w:p w14:paraId="2EB9B777" w14:textId="77777777" w:rsidR="00E22B59" w:rsidRPr="00BC2A73" w:rsidRDefault="00E22B59"/>
    <w:sectPr w:rsidR="00E22B59" w:rsidRPr="00BC2A73" w:rsidSect="0094523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dobe Garamond Pro Bold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7431F"/>
    <w:multiLevelType w:val="hybridMultilevel"/>
    <w:tmpl w:val="4B9CF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A200D6"/>
    <w:multiLevelType w:val="hybridMultilevel"/>
    <w:tmpl w:val="819CD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DD"/>
    <w:rsid w:val="002374E7"/>
    <w:rsid w:val="002B23D2"/>
    <w:rsid w:val="00423AD2"/>
    <w:rsid w:val="00722886"/>
    <w:rsid w:val="00945238"/>
    <w:rsid w:val="00BC2A73"/>
    <w:rsid w:val="00C60586"/>
    <w:rsid w:val="00D507DD"/>
    <w:rsid w:val="00E22B59"/>
    <w:rsid w:val="00E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81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3">
    <w:name w:val="A3"/>
    <w:uiPriority w:val="99"/>
    <w:rsid w:val="00E22B59"/>
    <w:rPr>
      <w:color w:val="000000"/>
      <w:sz w:val="22"/>
      <w:szCs w:val="22"/>
    </w:rPr>
  </w:style>
  <w:style w:type="paragraph" w:customStyle="1" w:styleId="Default">
    <w:name w:val="Default"/>
    <w:rsid w:val="00E22B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3">
    <w:name w:val="A3"/>
    <w:uiPriority w:val="99"/>
    <w:rsid w:val="00E22B59"/>
    <w:rPr>
      <w:color w:val="000000"/>
      <w:sz w:val="22"/>
      <w:szCs w:val="22"/>
    </w:rPr>
  </w:style>
  <w:style w:type="paragraph" w:customStyle="1" w:styleId="Default">
    <w:name w:val="Default"/>
    <w:rsid w:val="00E22B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3</cp:revision>
  <cp:lastPrinted>2020-11-03T11:01:00Z</cp:lastPrinted>
  <dcterms:created xsi:type="dcterms:W3CDTF">2020-10-28T12:25:00Z</dcterms:created>
  <dcterms:modified xsi:type="dcterms:W3CDTF">2020-11-03T11:02:00Z</dcterms:modified>
</cp:coreProperties>
</file>